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Таблица 1. Технические данные</w:t>
      </w:r>
    </w:p>
    <w:p w:rsidR="00B76A87" w:rsidRP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1374"/>
        <w:gridCol w:w="1375"/>
        <w:gridCol w:w="1375"/>
        <w:gridCol w:w="1375"/>
        <w:gridCol w:w="1421"/>
      </w:tblGrid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Параметры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ТЛС-10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ТЛС-16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ТЛС-25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ТЛС-40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ТЛС-63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Мощность, </w:t>
            </w:r>
            <w:proofErr w:type="spell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частота, </w:t>
            </w:r>
            <w:proofErr w:type="gram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Напряжение ВН, </w:t>
            </w:r>
            <w:proofErr w:type="spell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6; 6,3; 10; 10,5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6; 6,3; 10; 10,5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6; 6,3; 10; 10,5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6; 6,3; 10; 10,5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6; 6,3; 10; 10,5 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Напряжение НН, </w:t>
            </w:r>
            <w:proofErr w:type="gram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Схема и группа соединения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Д/Ун-11; У/Ун-0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Д/Ун-11; У/Ун-0; Y/Zн-11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Напряжение </w:t>
            </w:r>
            <w:proofErr w:type="spell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замыкания, %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Потери </w:t>
            </w:r>
            <w:proofErr w:type="spell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замыкания, </w:t>
            </w:r>
            <w:proofErr w:type="gram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холостого хода, %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Потери холостого хода, </w:t>
            </w:r>
            <w:proofErr w:type="gram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</w:tbl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</w:p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  <w:r w:rsidRPr="00B76A87"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  <w:t>Таблица 2.</w:t>
      </w:r>
    </w:p>
    <w:p w:rsidR="00B76A87" w:rsidRP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4"/>
        <w:gridCol w:w="3925"/>
      </w:tblGrid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ТЛ</w:t>
            </w:r>
            <w:proofErr w:type="gram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З)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Мощность, </w:t>
            </w:r>
            <w:proofErr w:type="spell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100-2500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Группа соединения обмоток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D/YH-11, Y/YH-0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Материал обмоток ВН и НН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алюминий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высокое напряжение, </w:t>
            </w:r>
            <w:proofErr w:type="spell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(6,10)+/-2х2,5%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низкое напряжение, </w:t>
            </w:r>
            <w:proofErr w:type="gram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Класс </w:t>
            </w:r>
            <w:proofErr w:type="spell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нагревостойкости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 (155oC)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УХЛ</w:t>
            </w:r>
            <w:proofErr w:type="gram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Степень защиты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IP00, IP21, IP31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Срок службы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 лет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ГОСТ Р52719, ГОСТ 11677</w:t>
            </w:r>
          </w:p>
        </w:tc>
      </w:tr>
    </w:tbl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</w:p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 xml:space="preserve">Таблица 3. </w:t>
      </w:r>
      <w:proofErr w:type="gramStart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Электрические</w:t>
      </w:r>
      <w:proofErr w:type="gramEnd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 xml:space="preserve"> </w:t>
      </w:r>
      <w:proofErr w:type="spellStart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харакетристики</w:t>
      </w:r>
      <w:proofErr w:type="spellEnd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 xml:space="preserve"> сухих трансформаторов мощностью 100-1600 </w:t>
      </w:r>
      <w:proofErr w:type="spellStart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кВА</w:t>
      </w:r>
      <w:proofErr w:type="spellEnd"/>
    </w:p>
    <w:p w:rsidR="00B76A87" w:rsidRP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991"/>
        <w:gridCol w:w="626"/>
        <w:gridCol w:w="1498"/>
        <w:gridCol w:w="2960"/>
        <w:gridCol w:w="905"/>
        <w:gridCol w:w="883"/>
      </w:tblGrid>
      <w:tr w:rsidR="00B76A87" w:rsidRPr="00B76A87" w:rsidTr="00B76A87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Мощность, </w:t>
            </w:r>
            <w:proofErr w:type="spell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Uh1, </w:t>
            </w:r>
            <w:proofErr w:type="spell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Потери, </w:t>
            </w:r>
            <w:proofErr w:type="gram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холостого хода, </w:t>
            </w:r>
            <w:proofErr w:type="spell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Io</w:t>
            </w:r>
            <w:proofErr w:type="spellEnd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U</w:t>
            </w:r>
            <w:proofErr w:type="gramEnd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spellEnd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Вес, </w:t>
            </w:r>
            <w:proofErr w:type="gram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B76A87" w:rsidRPr="00B76A87" w:rsidTr="00B76A8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Рк.з</w:t>
            </w:r>
            <w:proofErr w:type="spellEnd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.(115°С)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или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или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или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или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или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или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или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или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или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</w:tbl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</w:p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Таблица 4. Габаритные размеры сухих трансформаторов (ТЛС) мощностью 10 и 16 </w:t>
      </w:r>
      <w:proofErr w:type="spellStart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кВА</w:t>
      </w:r>
      <w:proofErr w:type="spellEnd"/>
    </w:p>
    <w:p w:rsidR="00B76A87" w:rsidRP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756"/>
        <w:gridCol w:w="756"/>
        <w:gridCol w:w="580"/>
        <w:gridCol w:w="756"/>
        <w:gridCol w:w="756"/>
        <w:gridCol w:w="756"/>
        <w:gridCol w:w="1713"/>
      </w:tblGrid>
      <w:tr w:rsidR="00B76A87" w:rsidRPr="00B76A87" w:rsidTr="00B76A87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0" w:type="auto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B76A87" w:rsidRPr="00B76A87" w:rsidTr="00B76A8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ТЛС-10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ТЛС-16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</w:tbl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</w:p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 xml:space="preserve">Таблица 5. Габаритные размеры сухих трансформаторов (ТЛС) мощностью 25, 40 и 63 </w:t>
      </w:r>
      <w:proofErr w:type="spellStart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кВА</w:t>
      </w:r>
      <w:proofErr w:type="spellEnd"/>
    </w:p>
    <w:p w:rsidR="00B76A87" w:rsidRP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704"/>
        <w:gridCol w:w="704"/>
        <w:gridCol w:w="704"/>
        <w:gridCol w:w="704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ТЛС-25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ТЛС-40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ТЛС-63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</w:tbl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</w:p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 xml:space="preserve">Таблица 6. Габаритные размеры сухих трансформаторов мощностью 100-2500 </w:t>
      </w:r>
      <w:proofErr w:type="spellStart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кВА</w:t>
      </w:r>
      <w:proofErr w:type="spellEnd"/>
    </w:p>
    <w:p w:rsidR="00B76A87" w:rsidRP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608"/>
        <w:gridCol w:w="608"/>
        <w:gridCol w:w="608"/>
        <w:gridCol w:w="608"/>
        <w:gridCol w:w="608"/>
        <w:gridCol w:w="662"/>
        <w:gridCol w:w="672"/>
        <w:gridCol w:w="662"/>
        <w:gridCol w:w="662"/>
      </w:tblGrid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Мощность, </w:t>
            </w:r>
            <w:proofErr w:type="spell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1700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L1,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L2,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2425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H1,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2365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H2,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1665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H3,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B2,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Присоединительные размеры шин НН (вариант)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К, </w:t>
            </w:r>
            <w:proofErr w:type="gram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М,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N,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D,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D1, мм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</w:tbl>
    <w:p w:rsidR="00B76A87" w:rsidRPr="00B76A87" w:rsidRDefault="00B76A87" w:rsidP="00B76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6A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36"/>
          <w:szCs w:val="36"/>
          <w:lang w:eastAsia="ru-RU"/>
        </w:rPr>
      </w:pPr>
      <w:bookmarkStart w:id="0" w:name="TLSZ"/>
      <w:bookmarkEnd w:id="0"/>
      <w:r w:rsidRPr="00B76A87">
        <w:rPr>
          <w:rFonts w:ascii="Verdana" w:eastAsia="Times New Roman" w:hAnsi="Verdana" w:cs="Times New Roman"/>
          <w:color w:val="004987"/>
          <w:sz w:val="36"/>
          <w:szCs w:val="36"/>
          <w:lang w:eastAsia="ru-RU"/>
        </w:rPr>
        <w:t>Габаритные размеры сухих трансформаторов (ТЛС) в защитном кожухе</w:t>
      </w:r>
    </w:p>
    <w:p w:rsidR="00B76A87" w:rsidRP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</w:p>
    <w:p w:rsidR="00B76A87" w:rsidRPr="00B76A87" w:rsidRDefault="00B76A87" w:rsidP="00B76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6A8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Обратите внимание, что трансформаторы мощностью до 100кВА включительно могут изготавливаться в двух вариантах кожуха - УХЛ</w:t>
      </w:r>
      <w:proofErr w:type="gramStart"/>
      <w:r w:rsidRPr="00B76A8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</w:t>
      </w:r>
      <w:proofErr w:type="gramEnd"/>
      <w:r w:rsidRPr="00B76A8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 </w:t>
      </w:r>
      <w:hyperlink r:id="rId5" w:tgtFrame="_blank" w:history="1">
        <w:r w:rsidRPr="00B76A87">
          <w:rPr>
            <w:rFonts w:ascii="Verdana" w:eastAsia="Times New Roman" w:hAnsi="Verdana" w:cs="Times New Roman"/>
            <w:color w:val="3D78C7"/>
            <w:sz w:val="24"/>
            <w:szCs w:val="24"/>
            <w:u w:val="single"/>
            <w:lang w:eastAsia="ru-RU"/>
          </w:rPr>
          <w:t>УХЛ1</w:t>
        </w:r>
      </w:hyperlink>
      <w:r w:rsidRPr="00B76A8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76A87" w:rsidRPr="00B76A87" w:rsidRDefault="00B76A87" w:rsidP="00B76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6A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76A87" w:rsidRPr="00B76A87" w:rsidRDefault="00B76A87" w:rsidP="00B76A8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05100" cy="2857500"/>
            <wp:effectExtent l="0" t="0" r="0" b="0"/>
            <wp:docPr id="3" name="Рисунок 3" descr="http://www.cztt.ru/userFiles/Foto_transov/Kozuh_TL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ztt.ru/userFiles/Foto_transov/Kozuh_TLS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87" w:rsidRPr="00B76A87" w:rsidRDefault="00B76A87" w:rsidP="00B76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6A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 xml:space="preserve">Таблица 1. Габаритные размеры кожуха для трансформаторов ТЛС мощностью от 10 до 63 </w:t>
      </w:r>
      <w:proofErr w:type="spellStart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кВА</w:t>
      </w:r>
      <w:proofErr w:type="spellEnd"/>
    </w:p>
    <w:p w:rsidR="00B76A87" w:rsidRP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728"/>
        <w:gridCol w:w="663"/>
        <w:gridCol w:w="663"/>
        <w:gridCol w:w="663"/>
        <w:gridCol w:w="663"/>
        <w:gridCol w:w="663"/>
        <w:gridCol w:w="663"/>
        <w:gridCol w:w="656"/>
        <w:gridCol w:w="1205"/>
        <w:gridCol w:w="934"/>
      </w:tblGrid>
      <w:tr w:rsidR="00B76A87" w:rsidRPr="00B76A87" w:rsidTr="00B76A87">
        <w:tc>
          <w:tcPr>
            <w:tcW w:w="24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9390" w:type="dxa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B76A87" w:rsidRPr="00B76A87" w:rsidTr="00B76A8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H1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L1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L2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9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8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ТЛСЗ-10(16)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 (245)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ТЛСЗ-25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ТЛСЗ-40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ТЛСЗ-63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</w:tbl>
    <w:p w:rsidR="00B76A87" w:rsidRDefault="00B76A87" w:rsidP="00B76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76A87" w:rsidRDefault="00B76A87" w:rsidP="00B76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76A87" w:rsidRDefault="00B76A87" w:rsidP="00B76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76A87" w:rsidRDefault="00B76A87" w:rsidP="00B76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76A87" w:rsidRPr="00B76A87" w:rsidRDefault="00B76A87" w:rsidP="00B76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</w:pPr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lastRenderedPageBreak/>
        <w:t>Таблица 4.</w:t>
      </w:r>
      <w:r w:rsidRPr="00B76A87"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  <w:t> </w:t>
      </w:r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 xml:space="preserve">Габаритные размеры кожуха для сухих трансформаторов мощностью от 100 до 1600 </w:t>
      </w:r>
      <w:proofErr w:type="spellStart"/>
      <w:r w:rsidRPr="00B76A87">
        <w:rPr>
          <w:rFonts w:ascii="Verdana" w:eastAsia="Times New Roman" w:hAnsi="Verdana" w:cs="Times New Roman"/>
          <w:b/>
          <w:bCs/>
          <w:color w:val="004987"/>
          <w:sz w:val="26"/>
          <w:szCs w:val="26"/>
          <w:lang w:eastAsia="ru-RU"/>
        </w:rPr>
        <w:t>кВА</w:t>
      </w:r>
      <w:proofErr w:type="spellEnd"/>
    </w:p>
    <w:p w:rsidR="00B76A87" w:rsidRPr="00B76A87" w:rsidRDefault="00B76A87" w:rsidP="00B76A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4987"/>
          <w:sz w:val="26"/>
          <w:szCs w:val="26"/>
          <w:lang w:eastAsia="ru-RU"/>
        </w:rPr>
      </w:pPr>
      <w:bookmarkStart w:id="1" w:name="_GoBack"/>
      <w:bookmarkEnd w:id="1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830"/>
        <w:gridCol w:w="831"/>
        <w:gridCol w:w="831"/>
        <w:gridCol w:w="831"/>
        <w:gridCol w:w="831"/>
        <w:gridCol w:w="868"/>
        <w:gridCol w:w="868"/>
        <w:gridCol w:w="662"/>
        <w:gridCol w:w="1163"/>
      </w:tblGrid>
      <w:tr w:rsidR="00B76A87" w:rsidRPr="00B76A87" w:rsidTr="00B76A87">
        <w:tc>
          <w:tcPr>
            <w:tcW w:w="252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Мощность, </w:t>
            </w:r>
            <w:proofErr w:type="spell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10410" w:type="dxa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B76A87" w:rsidRPr="00B76A87" w:rsidTr="00B76A87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5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2840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2780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2315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2985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2760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S*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6A87" w:rsidRPr="00B76A87" w:rsidTr="00B76A87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A87" w:rsidRPr="00B76A87" w:rsidRDefault="00B76A87" w:rsidP="00B76A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76A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</w:tbl>
    <w:p w:rsidR="009C15CB" w:rsidRDefault="00B76A87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7"/>
    <w:rsid w:val="008B336E"/>
    <w:rsid w:val="008F088B"/>
    <w:rsid w:val="00B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6A87"/>
    <w:rPr>
      <w:b/>
      <w:bCs/>
    </w:rPr>
  </w:style>
  <w:style w:type="paragraph" w:styleId="a4">
    <w:name w:val="Normal (Web)"/>
    <w:basedOn w:val="a"/>
    <w:uiPriority w:val="99"/>
    <w:unhideWhenUsed/>
    <w:rsid w:val="00B7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A87"/>
  </w:style>
  <w:style w:type="character" w:styleId="a5">
    <w:name w:val="Hyperlink"/>
    <w:basedOn w:val="a0"/>
    <w:uiPriority w:val="99"/>
    <w:semiHidden/>
    <w:unhideWhenUsed/>
    <w:rsid w:val="00B76A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6A8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6A87"/>
    <w:rPr>
      <w:b/>
      <w:bCs/>
    </w:rPr>
  </w:style>
  <w:style w:type="paragraph" w:styleId="a4">
    <w:name w:val="Normal (Web)"/>
    <w:basedOn w:val="a"/>
    <w:uiPriority w:val="99"/>
    <w:unhideWhenUsed/>
    <w:rsid w:val="00B7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A87"/>
  </w:style>
  <w:style w:type="character" w:styleId="a5">
    <w:name w:val="Hyperlink"/>
    <w:basedOn w:val="a0"/>
    <w:uiPriority w:val="99"/>
    <w:semiHidden/>
    <w:unhideWhenUsed/>
    <w:rsid w:val="00B76A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6A8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ztt.ru/userFiles/Gabaritki/TLS_kozuh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2014-10-01T15:46:00Z</dcterms:created>
  <dcterms:modified xsi:type="dcterms:W3CDTF">2014-10-01T15:48:00Z</dcterms:modified>
</cp:coreProperties>
</file>